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F2" w:rsidRDefault="00574BF2" w:rsidP="00574BF2">
      <w:pPr>
        <w:ind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BF2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48425" cy="8874488"/>
            <wp:effectExtent l="0" t="0" r="0" b="3175"/>
            <wp:docPr id="1" name="Рисунок 1" descr="D:\сканы слесари 2020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390" cy="887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F34" w:rsidRDefault="00976420" w:rsidP="0097642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976420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DF2F34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DF2F34" w:rsidRDefault="00DF2F34" w:rsidP="00976420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5C06D9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r w:rsidR="00D4662A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 w:rsidR="00D4662A" w:rsidRPr="00976420">
        <w:rPr>
          <w:rFonts w:ascii="Times New Roman" w:hAnsi="Times New Roman" w:cs="Times New Roman"/>
          <w:color w:val="000000"/>
          <w:sz w:val="26"/>
          <w:szCs w:val="26"/>
        </w:rPr>
        <w:t>общего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</w:t>
      </w:r>
      <w:r w:rsidR="00D4662A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F2F34" w:rsidRDefault="00DF2F34" w:rsidP="00976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 </w:t>
      </w:r>
      <w:r w:rsidR="00976420" w:rsidRPr="00080732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="00822F6C" w:rsidRPr="00822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2F6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УГС 15.00.00 Машиностроение,</w:t>
      </w:r>
      <w:r w:rsidR="00976420" w:rsidRPr="009764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76420" w:rsidRPr="00976420">
        <w:rPr>
          <w:rFonts w:ascii="Times New Roman" w:eastAsia="Calibri" w:hAnsi="Times New Roman" w:cs="Times New Roman"/>
          <w:sz w:val="26"/>
          <w:szCs w:val="26"/>
        </w:rPr>
        <w:t>утвержденный</w:t>
      </w:r>
      <w:r w:rsidR="00976420" w:rsidRPr="009764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76420" w:rsidRPr="00976420">
        <w:rPr>
          <w:rFonts w:ascii="Times New Roman" w:eastAsia="Calibri" w:hAnsi="Times New Roman" w:cs="Times New Roman"/>
          <w:sz w:val="26"/>
          <w:szCs w:val="26"/>
        </w:rPr>
        <w:t>Приказом Минобрнауки России от 02.08.2013 N 817</w:t>
      </w:r>
      <w:r w:rsidR="00D4662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F2F34" w:rsidRPr="00080732" w:rsidRDefault="00DF2F34" w:rsidP="00976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976420" w:rsidRPr="00976420">
        <w:rPr>
          <w:rFonts w:eastAsia="Calibri" w:cs="Times New Roman"/>
          <w:sz w:val="26"/>
          <w:szCs w:val="26"/>
        </w:rPr>
        <w:t xml:space="preserve"> </w:t>
      </w:r>
      <w:r w:rsidR="00976420" w:rsidRPr="00976420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профессии </w:t>
      </w:r>
      <w:r w:rsidR="00976420" w:rsidRPr="00080732">
        <w:rPr>
          <w:rFonts w:ascii="Times New Roman" w:eastAsia="Calibri" w:hAnsi="Times New Roman" w:cs="Times New Roman"/>
          <w:sz w:val="26"/>
          <w:szCs w:val="26"/>
        </w:rPr>
        <w:t>15.01.30 Слесарь,</w:t>
      </w:r>
      <w:r w:rsidRPr="00080732">
        <w:rPr>
          <w:rFonts w:ascii="Times New Roman" w:eastAsia="Calibri" w:hAnsi="Times New Roman" w:cs="Times New Roman"/>
          <w:sz w:val="26"/>
          <w:szCs w:val="26"/>
        </w:rPr>
        <w:t xml:space="preserve"> 2020г.</w:t>
      </w:r>
      <w:r w:rsidR="00D4662A">
        <w:rPr>
          <w:rFonts w:ascii="Times New Roman" w:eastAsia="Calibri" w:hAnsi="Times New Roman" w:cs="Times New Roman"/>
          <w:sz w:val="26"/>
          <w:szCs w:val="26"/>
        </w:rPr>
        <w:t>;</w:t>
      </w:r>
    </w:p>
    <w:p w:rsidR="00976420" w:rsidRPr="00976420" w:rsidRDefault="00DF2F34" w:rsidP="00976420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-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примерной программы учебной дисциплины </w:t>
      </w:r>
      <w:r w:rsidR="00976420" w:rsidRPr="00080732">
        <w:rPr>
          <w:rFonts w:ascii="Times New Roman" w:eastAsia="Calibri" w:hAnsi="Times New Roman" w:cs="Times New Roman"/>
          <w:sz w:val="26"/>
          <w:szCs w:val="26"/>
        </w:rPr>
        <w:t>История</w:t>
      </w:r>
      <w:r w:rsidR="00976420" w:rsidRPr="0097642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мой профессии 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>среднего профессионального образования (письмо Депар</w:t>
      </w:r>
      <w:r w:rsidR="005C06D9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976420" w:rsidRPr="00976420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</w:t>
      </w:r>
      <w:r w:rsidR="00D4662A">
        <w:rPr>
          <w:rFonts w:ascii="Times New Roman" w:hAnsi="Times New Roman" w:cs="Times New Roman"/>
          <w:color w:val="000000"/>
          <w:sz w:val="26"/>
          <w:szCs w:val="26"/>
        </w:rPr>
        <w:t>и России от 17.03.2015 №06-259).</w:t>
      </w:r>
    </w:p>
    <w:p w:rsidR="00976420" w:rsidRDefault="00976420" w:rsidP="005264AA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A55F3" w:rsidRPr="005264AA" w:rsidRDefault="004A55F3" w:rsidP="005264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083A" w:rsidRPr="00FE0A13" w:rsidRDefault="00E3083A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55E8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Pr="00EE1F95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3083A" w:rsidRPr="009A6F9C" w:rsidRDefault="004A55F3" w:rsidP="00E308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083A" w:rsidRPr="009A6F9C">
        <w:rPr>
          <w:rFonts w:ascii="Times New Roman" w:hAnsi="Times New Roman"/>
          <w:sz w:val="28"/>
          <w:szCs w:val="28"/>
        </w:rPr>
        <w:t>Разрабо</w:t>
      </w:r>
      <w:r w:rsidR="00D4662A">
        <w:rPr>
          <w:rFonts w:ascii="Times New Roman" w:hAnsi="Times New Roman"/>
          <w:sz w:val="28"/>
          <w:szCs w:val="28"/>
        </w:rPr>
        <w:t xml:space="preserve">тчик: преподаватель, </w:t>
      </w:r>
      <w:r w:rsidR="00E3083A">
        <w:rPr>
          <w:rFonts w:ascii="Times New Roman" w:hAnsi="Times New Roman"/>
          <w:sz w:val="28"/>
          <w:szCs w:val="28"/>
        </w:rPr>
        <w:t xml:space="preserve">С.Н. Хлапкова </w:t>
      </w:r>
    </w:p>
    <w:p w:rsidR="004A55F3" w:rsidRDefault="004A55F3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040" w:rsidRDefault="00847040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847040" w:rsidRDefault="00847040" w:rsidP="00E308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083A" w:rsidRPr="00847040" w:rsidRDefault="00E3083A" w:rsidP="000D5F1F">
      <w:pPr>
        <w:spacing w:after="20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47040" w:rsidRPr="008470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704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083A" w:rsidRPr="00847040" w:rsidRDefault="00E3083A" w:rsidP="00E308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D52B6" w:rsidRPr="001D52B6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2B6" w:rsidRPr="001D52B6" w:rsidRDefault="001D52B6" w:rsidP="001D52B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D5F1F" w:rsidRDefault="0084704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</w:t>
      </w:r>
      <w:r w:rsidR="001D52B6" w:rsidRPr="001D52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5F1F" w:rsidRDefault="000D5F1F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5F1F" w:rsidRDefault="000D5F1F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6420" w:rsidRDefault="00976420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2B6" w:rsidRPr="001D52B6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52B6">
        <w:rPr>
          <w:rFonts w:ascii="Times New Roman" w:eastAsia="Calibri" w:hAnsi="Times New Roman" w:cs="Times New Roman"/>
          <w:sz w:val="24"/>
          <w:szCs w:val="24"/>
        </w:rPr>
        <w:t xml:space="preserve"> СОДЕ</w:t>
      </w:r>
      <w:r w:rsidR="00847040">
        <w:rPr>
          <w:rFonts w:ascii="Times New Roman" w:eastAsia="Calibri" w:hAnsi="Times New Roman" w:cs="Times New Roman"/>
          <w:sz w:val="24"/>
          <w:szCs w:val="24"/>
        </w:rPr>
        <w:t>Р</w:t>
      </w:r>
      <w:r w:rsidRPr="001D52B6">
        <w:rPr>
          <w:rFonts w:ascii="Times New Roman" w:eastAsia="Calibri" w:hAnsi="Times New Roman" w:cs="Times New Roman"/>
          <w:sz w:val="24"/>
          <w:szCs w:val="24"/>
        </w:rPr>
        <w:t>ЖАНИЕ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46FE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программы………………….............7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46FE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дисциплины………………23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040">
        <w:rPr>
          <w:rFonts w:ascii="Times New Roman" w:eastAsia="Calibri" w:hAnsi="Times New Roman" w:cs="Times New Roman"/>
          <w:sz w:val="28"/>
          <w:szCs w:val="28"/>
        </w:rPr>
        <w:t>Контроль и оценка результато</w:t>
      </w:r>
      <w:r w:rsidR="00847040" w:rsidRPr="00847040">
        <w:rPr>
          <w:rFonts w:ascii="Times New Roman" w:eastAsia="Calibri" w:hAnsi="Times New Roman" w:cs="Times New Roman"/>
          <w:sz w:val="28"/>
          <w:szCs w:val="28"/>
        </w:rPr>
        <w:t>в освоения учебной дисциплины……</w:t>
      </w:r>
      <w:r w:rsidR="002746FE">
        <w:rPr>
          <w:rFonts w:ascii="Times New Roman" w:eastAsia="Calibri" w:hAnsi="Times New Roman" w:cs="Times New Roman"/>
          <w:sz w:val="28"/>
          <w:szCs w:val="28"/>
        </w:rPr>
        <w:t>24</w:t>
      </w:r>
    </w:p>
    <w:p w:rsidR="001D52B6" w:rsidRPr="00847040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2B6" w:rsidRPr="00847040" w:rsidRDefault="001D52B6" w:rsidP="001D52B6">
      <w:pPr>
        <w:rPr>
          <w:rFonts w:ascii="Calibri" w:eastAsia="Calibri" w:hAnsi="Calibri" w:cs="Times New Roman"/>
          <w:sz w:val="28"/>
          <w:szCs w:val="28"/>
        </w:rPr>
      </w:pPr>
    </w:p>
    <w:p w:rsidR="001D52B6" w:rsidRPr="00847040" w:rsidRDefault="001D52B6" w:rsidP="001D52B6">
      <w:pPr>
        <w:rPr>
          <w:rFonts w:ascii="Calibri" w:eastAsia="Calibri" w:hAnsi="Calibri" w:cs="Times New Roman"/>
          <w:sz w:val="28"/>
          <w:szCs w:val="28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1D52B6" w:rsidRDefault="001D52B6" w:rsidP="001D52B6">
      <w:pPr>
        <w:rPr>
          <w:rFonts w:ascii="Calibri" w:eastAsia="Calibri" w:hAnsi="Calibri" w:cs="Times New Roman"/>
        </w:rPr>
      </w:pPr>
    </w:p>
    <w:p w:rsidR="001D52B6" w:rsidRPr="00D4662A" w:rsidRDefault="001D52B6" w:rsidP="001D52B6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1.ПАСПОРТ ПРОГРАММЫ УЧЕБНОЙ ДИСЦИПЛИНЫ   </w:t>
      </w:r>
      <w:r w:rsidR="00881574"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ОУД.05 </w:t>
      </w:r>
      <w:r w:rsidRPr="00D4662A">
        <w:rPr>
          <w:rFonts w:ascii="Times New Roman" w:eastAsia="Calibri" w:hAnsi="Times New Roman" w:cs="Times New Roman"/>
          <w:b/>
          <w:sz w:val="26"/>
          <w:szCs w:val="26"/>
        </w:rPr>
        <w:t>ИСТОРИЯ</w:t>
      </w:r>
    </w:p>
    <w:p w:rsidR="001D52B6" w:rsidRPr="00D4662A" w:rsidRDefault="001D52B6" w:rsidP="001D52B6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</w:t>
      </w:r>
    </w:p>
    <w:p w:rsidR="00976420" w:rsidRPr="00564C36" w:rsidRDefault="00976420" w:rsidP="00976420">
      <w:pPr>
        <w:spacing w:after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64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564C36">
        <w:rPr>
          <w:rFonts w:ascii="Times New Roman" w:eastAsia="Calibri" w:hAnsi="Times New Roman"/>
          <w:sz w:val="26"/>
          <w:szCs w:val="26"/>
        </w:rPr>
        <w:t>15.01.30 Слесарь</w:t>
      </w:r>
      <w:r w:rsidRPr="00564C3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64C36">
        <w:rPr>
          <w:rFonts w:ascii="Times New Roman" w:eastAsia="Calibri" w:hAnsi="Times New Roman"/>
          <w:sz w:val="26"/>
          <w:szCs w:val="26"/>
        </w:rPr>
        <w:t>и входит в укрупненную группу 15.00.00 «Машиностроение».</w:t>
      </w:r>
    </w:p>
    <w:p w:rsidR="005264AA" w:rsidRPr="00D4662A" w:rsidRDefault="005264AA" w:rsidP="00564C3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976420" w:rsidRPr="00D4662A" w:rsidRDefault="001D52B6" w:rsidP="00D4662A">
      <w:pPr>
        <w:numPr>
          <w:ilvl w:val="1"/>
          <w:numId w:val="1"/>
        </w:numPr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ED756E"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="00D4662A" w:rsidRPr="00D4662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976420" w:rsidRPr="00D4662A" w:rsidRDefault="00976420" w:rsidP="00D4662A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52B6" w:rsidRPr="00D4662A" w:rsidRDefault="001D52B6" w:rsidP="001D52B6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Освоение содержания учебной дисциплины «История» обеспечивает достижение студентами следующих результатов: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• личностных: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готовность к служению Отечеству, его защите;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lastRenderedPageBreak/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• метапредметных: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• предметных: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E07795" w:rsidRPr="00D4662A" w:rsidRDefault="00E07795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07795" w:rsidRPr="00D4662A" w:rsidRDefault="00E07795" w:rsidP="00E07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</w:p>
    <w:p w:rsidR="001D52B6" w:rsidRPr="00D4662A" w:rsidRDefault="00E07795" w:rsidP="006C6E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lastRenderedPageBreak/>
        <w:t xml:space="preserve">Выпускник, освоивший учебную дисциплину «История», должен обладать </w:t>
      </w:r>
      <w:r w:rsidRPr="00D4662A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D4662A">
        <w:rPr>
          <w:rFonts w:ascii="Times New Roman" w:hAnsi="Times New Roman"/>
          <w:sz w:val="26"/>
          <w:szCs w:val="26"/>
        </w:rPr>
        <w:t>:</w:t>
      </w:r>
      <w:r w:rsidR="005264AA"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1D52B6" w:rsidRPr="00D4662A" w:rsidRDefault="001D52B6" w:rsidP="001D52B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1. Понимать сущность и социальную значимость своей будущей профессии, проявлять к ней устойчивый интерес.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4. Осуществлять поиск информации, необходимой для эффективного выполнения профессиональных задач.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5. Использовать информационно-коммуникационные технологии в профессиональной деятельности.</w:t>
      </w:r>
    </w:p>
    <w:p w:rsidR="001D52B6" w:rsidRPr="00D4662A" w:rsidRDefault="001D52B6" w:rsidP="001D52B6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sz w:val="26"/>
          <w:szCs w:val="26"/>
          <w:lang w:eastAsia="ru-RU"/>
        </w:rPr>
        <w:t>ОК 6. Работать в команде, эффективно общаться с коллегами, руководством.</w:t>
      </w:r>
    </w:p>
    <w:p w:rsidR="001D52B6" w:rsidRPr="00D4662A" w:rsidRDefault="001D52B6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07795" w:rsidRPr="00D4662A" w:rsidRDefault="006C6EE7" w:rsidP="00E07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 xml:space="preserve">      </w:t>
      </w:r>
      <w:r w:rsidR="00E07795" w:rsidRPr="00D4662A">
        <w:rPr>
          <w:rFonts w:ascii="Times New Roman" w:hAnsi="Times New Roman"/>
          <w:sz w:val="26"/>
          <w:szCs w:val="26"/>
        </w:rPr>
        <w:t xml:space="preserve">Содержание дисциплины имеет межпредметные связи с дисциплинами </w:t>
      </w:r>
      <w:r w:rsidR="00E07795" w:rsidRPr="00D4662A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="00E07795" w:rsidRPr="00D4662A">
        <w:rPr>
          <w:rFonts w:ascii="Times New Roman" w:hAnsi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7795" w:rsidRPr="00D4662A" w:rsidRDefault="00E07795" w:rsidP="00E07795">
      <w:pPr>
        <w:spacing w:beforeAutospacing="1" w:afterAutospacing="1"/>
        <w:jc w:val="both"/>
        <w:rPr>
          <w:rFonts w:ascii="Times New Roman" w:hAnsi="Times New Roman"/>
          <w:bCs/>
          <w:iCs/>
          <w:sz w:val="26"/>
          <w:szCs w:val="26"/>
        </w:rPr>
      </w:pPr>
      <w:r w:rsidRPr="00D4662A">
        <w:rPr>
          <w:rFonts w:ascii="Times New Roman" w:hAnsi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07795" w:rsidRPr="00D4662A" w:rsidRDefault="00E07795" w:rsidP="00E07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F3182C" w:rsidRPr="00D4662A" w:rsidRDefault="00F3182C" w:rsidP="001D52B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2B6" w:rsidRPr="00D4662A" w:rsidRDefault="001D52B6" w:rsidP="001D52B6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1.4.Количество часов на освоение программы дисциплины:</w:t>
      </w:r>
    </w:p>
    <w:p w:rsidR="001D52B6" w:rsidRPr="00D4662A" w:rsidRDefault="001D52B6" w:rsidP="00D4662A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                Максимальная учебная нагрузка – 315 часов</w:t>
      </w:r>
    </w:p>
    <w:p w:rsidR="00113655" w:rsidRPr="00D4662A" w:rsidRDefault="00113655" w:rsidP="00D4662A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>в том числе</w:t>
      </w:r>
      <w:r w:rsidR="00D4662A">
        <w:rPr>
          <w:rFonts w:ascii="Times New Roman" w:eastAsia="Calibri" w:hAnsi="Times New Roman" w:cs="Times New Roman"/>
          <w:sz w:val="26"/>
          <w:szCs w:val="26"/>
        </w:rPr>
        <w:t>: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 xml:space="preserve"> – обязательная аудиторна</w:t>
      </w:r>
      <w:r w:rsidRPr="00D4662A">
        <w:rPr>
          <w:rFonts w:ascii="Times New Roman" w:eastAsia="Calibri" w:hAnsi="Times New Roman" w:cs="Times New Roman"/>
          <w:sz w:val="26"/>
          <w:szCs w:val="26"/>
        </w:rPr>
        <w:t>я учебная нагрузка   - 210 часов</w:t>
      </w:r>
    </w:p>
    <w:p w:rsidR="001D52B6" w:rsidRPr="00D4662A" w:rsidRDefault="00113655" w:rsidP="00D4662A">
      <w:pPr>
        <w:spacing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              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4662A">
        <w:rPr>
          <w:rFonts w:ascii="Times New Roman" w:eastAsia="Calibri" w:hAnsi="Times New Roman" w:cs="Times New Roman"/>
          <w:sz w:val="26"/>
          <w:szCs w:val="26"/>
        </w:rPr>
        <w:t xml:space="preserve">                       </w:t>
      </w:r>
      <w:r w:rsidR="001D52B6" w:rsidRPr="00D4662A">
        <w:rPr>
          <w:rFonts w:ascii="Times New Roman" w:eastAsia="Calibri" w:hAnsi="Times New Roman" w:cs="Times New Roman"/>
          <w:sz w:val="26"/>
          <w:szCs w:val="26"/>
        </w:rPr>
        <w:t xml:space="preserve"> - самостоятельная работа 105 часов</w:t>
      </w:r>
    </w:p>
    <w:p w:rsidR="001D52B6" w:rsidRPr="00D4662A" w:rsidRDefault="001D52B6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2B6" w:rsidRPr="001D52B6" w:rsidRDefault="001D52B6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2B6" w:rsidRDefault="001D52B6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339" w:rsidRPr="001D52B6" w:rsidRDefault="009C0339" w:rsidP="001D52B6">
      <w:pPr>
        <w:tabs>
          <w:tab w:val="left" w:pos="2085"/>
        </w:tabs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083A" w:rsidRPr="00D4662A" w:rsidRDefault="00E3083A" w:rsidP="004A55F3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D4662A">
        <w:rPr>
          <w:rFonts w:cs="Times New Roman"/>
          <w:b/>
          <w:sz w:val="26"/>
          <w:szCs w:val="26"/>
          <w:lang w:val="ru-RU"/>
        </w:rPr>
        <w:lastRenderedPageBreak/>
        <w:t>СТРУКТУРА И СОДЕРЖАНИЕ УЧЕБНОЙ ДИСЦИПЛИНЫ</w:t>
      </w:r>
    </w:p>
    <w:p w:rsidR="00847040" w:rsidRPr="00D4662A" w:rsidRDefault="00847040" w:rsidP="00847040">
      <w:pPr>
        <w:pStyle w:val="Standard"/>
        <w:ind w:left="420"/>
        <w:jc w:val="both"/>
        <w:rPr>
          <w:rFonts w:cs="Times New Roman"/>
          <w:b/>
          <w:sz w:val="26"/>
          <w:szCs w:val="26"/>
          <w:lang w:val="ru-RU"/>
        </w:rPr>
      </w:pPr>
    </w:p>
    <w:p w:rsidR="00E3083A" w:rsidRPr="00D4662A" w:rsidRDefault="00E3083A" w:rsidP="00E3083A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D4662A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E3083A" w:rsidRPr="00D4662A" w:rsidTr="00247D0A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E3083A" w:rsidRPr="00D4662A" w:rsidTr="00247D0A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315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210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105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в том числе</w:t>
            </w:r>
            <w:r w:rsidR="00881574" w:rsidRPr="00D4662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881574" w:rsidRPr="00D4662A">
              <w:rPr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D4662A">
              <w:rPr>
                <w:rFonts w:cs="Times New Roman"/>
                <w:sz w:val="26"/>
                <w:szCs w:val="26"/>
                <w:lang w:val="ru-RU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9C0339">
        <w:trPr>
          <w:trHeight w:val="389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45</w:t>
            </w:r>
          </w:p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30</w:t>
            </w:r>
          </w:p>
        </w:tc>
      </w:tr>
      <w:tr w:rsidR="00E3083A" w:rsidRPr="00D4662A" w:rsidTr="00247D0A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881574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83A" w:rsidRPr="00D4662A" w:rsidRDefault="00E3083A" w:rsidP="00247D0A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D4662A">
              <w:rPr>
                <w:rFonts w:cs="Times New Roman"/>
                <w:sz w:val="26"/>
                <w:szCs w:val="26"/>
                <w:lang w:val="ru-RU"/>
              </w:rPr>
              <w:t>30</w:t>
            </w:r>
          </w:p>
        </w:tc>
      </w:tr>
      <w:tr w:rsidR="00881574" w:rsidRPr="00D4662A" w:rsidTr="000D5F1F">
        <w:trPr>
          <w:trHeight w:val="27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574" w:rsidRPr="00D4662A" w:rsidRDefault="00D4662A" w:rsidP="00595BEF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Промежуточная </w:t>
            </w:r>
            <w:r w:rsidRPr="00D4662A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881574" w:rsidRPr="00D4662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D4662A">
              <w:rPr>
                <w:rFonts w:cs="Times New Roman"/>
                <w:sz w:val="26"/>
                <w:szCs w:val="26"/>
                <w:lang w:val="ru-RU"/>
              </w:rPr>
              <w:t>форме</w:t>
            </w:r>
            <w:r w:rsidR="00595BEF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595BEF" w:rsidRPr="00595BEF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 зачета</w:t>
            </w:r>
          </w:p>
        </w:tc>
      </w:tr>
    </w:tbl>
    <w:p w:rsidR="00E3083A" w:rsidRPr="00D4662A" w:rsidRDefault="00E3083A" w:rsidP="00E3083A">
      <w:pPr>
        <w:rPr>
          <w:sz w:val="26"/>
          <w:szCs w:val="26"/>
        </w:rPr>
        <w:sectPr w:rsidR="00E3083A" w:rsidRPr="00D4662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6EE7" w:rsidRPr="00A847CD" w:rsidRDefault="006C6EE7" w:rsidP="00A847CD">
      <w:pPr>
        <w:tabs>
          <w:tab w:val="left" w:pos="3432"/>
        </w:tabs>
        <w:rPr>
          <w:rFonts w:ascii="Calibri" w:eastAsia="Calibri" w:hAnsi="Calibri" w:cs="Times New Roman"/>
        </w:rPr>
        <w:sectPr w:rsidR="006C6EE7" w:rsidRPr="00A847CD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52B6" w:rsidRPr="009C0339" w:rsidRDefault="004A55F3" w:rsidP="000A758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339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9C0339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9C0339">
        <w:rPr>
          <w:rFonts w:ascii="Times New Roman" w:hAnsi="Times New Roman" w:cs="Times New Roman"/>
          <w:b/>
          <w:sz w:val="26"/>
          <w:szCs w:val="26"/>
        </w:rPr>
        <w:t>ОУД 05 История</w:t>
      </w:r>
      <w:r w:rsidRPr="009C0339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8555"/>
        <w:gridCol w:w="1019"/>
        <w:gridCol w:w="1228"/>
      </w:tblGrid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1D52B6" w:rsidRPr="009C0339" w:rsidTr="00587121">
        <w:trPr>
          <w:trHeight w:val="829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3-4.Введение. Проблема антропогенеза. Расселение по земному шару.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9-10.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Археологические памятники палеолита на территории России.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работа:№1 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Разложение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родового общества. Предпосылки возникновени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 цивилизации.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Тема 2.2 Цивилизации Древнего Востока 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15-16.Цивилизации Древнего Рима и Греции. Становление общественного строя, государственного аппарата.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19-20.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Возникновение христианства. Особенности христианского вероучения и церковной структуры.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работа№ 2: Религия древних евреев. Культурное наследие.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Превращение христианства в государ</w:t>
            </w:r>
            <w:r w:rsidR="00ED1CF3"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ственную религию Римской импери</w:t>
            </w:r>
            <w:r w:rsidR="00E3083A"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и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(подготовить сообщение)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Тема 3.1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21-22. Средние века: понятие, хронологические рамки, периодизация. Варвары и их вторжения на территорию Римской империи. Варварские королевства, особенности отношений варваров и римского населения в различных королевствах.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Тема 3.2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0A758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работа№ 3.</w:t>
            </w:r>
            <w:r w:rsidRPr="009C033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Мусульмане и христиане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Халифат Омейядов и</w:t>
            </w:r>
            <w:r w:rsidR="00CB34A4"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Аббасидов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Архитектура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каллиграфия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литература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.(работа </w:t>
            </w:r>
          </w:p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с историографическими источниками, подготовить презентации)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25-26.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703"/>
        </w:trPr>
        <w:tc>
          <w:tcPr>
            <w:tcW w:w="4111" w:type="dxa"/>
            <w:vMerge w:val="restart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3.4 Восток в Средние века.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27-28. Средневековая Индия. Ислам в Индии. Делийский султанат. Культура средневековой Индии. </w:t>
            </w:r>
          </w:p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266"/>
        </w:trPr>
        <w:tc>
          <w:tcPr>
            <w:tcW w:w="4111" w:type="dxa"/>
            <w:vMerge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Особенности развития Китая. Административно- 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31-32.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работа№ 4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Средневековое общество. Феодализм: понятие, основные черты. Феод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>альное землевладение, вассально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ленные отношения.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>(подготовить сообщения)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33-34.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Христианская церковь в Средневековье. Церковная организация и иерархия. Усиление роли римских пап. Разделение церквей, католицизм и православие. Духовенство, монастыри, их роль в средневековом обществе.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35-36 Крестовые походы, их последствия. Ереси в Средние века: причины их возникновения и распространения. Инквизиция. Упадок папства.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Зарождение централизованных государств в Европе.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Англия и Франция в Средние века.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Держава Плантагенетов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 Великая хартия вольностей. Франция под властью Капетингов на пути к единому государству.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39-40. Средневековая культура Западной Европы. Начало Ренессанса.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Особенности и достижения средневековой культуры. Наука и богословие. Духовные ценности Средневековья. Школы и университеты. Художественная культура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Раздел 4. История России с древнейших времен до конца 17 века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41-42.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43-44.Быт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45-46.Племенные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47-48.Введение христианства. Культурно – историческое значение христианизации.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49-50.Русь и Византия. Русь и кочевые народы.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51-52.Русская правда» Ярослава Мудрого. Древнерусская литература. Архитектура. Живопись.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53-54.Причины раздробленности. Междоусобная борьба князей.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55-56.Образование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57-58.Восстановление экономического уровня после нашествия монголо- татар. Ис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торические портреты Ивана Калиты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, Дмитрия Донского.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59-60.Социальная структура русского общества.  Политический строй. Судебник 1497г.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5. Россия в ХVI— ХVII веках: от великого княжества к царству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5.1.  Россия в царствовании Ивана Грозного.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61-62.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63-64.Соборное уложение 1649.  Юридическое оформление крепостного права. 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65-66.Развитие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№3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67-68. Церковный раскол.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Реформы патриарха Никона.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№4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69-70. Народные движения в XVII веке: причины, формы, участники.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работа:№5  Русская культура в 13- 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 вв. Русская культура в 16-17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вв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Летописание. Важнейшие памятники литературы (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памятники куликовского цикла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сказания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жития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хождения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монастырские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комплексы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крепости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ные стили и памятники. Живопись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Ушаков)</w:t>
            </w:r>
            <w:r w:rsidR="00247D0A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(работа с историографическими документами)</w:t>
            </w:r>
            <w:r w:rsidR="009C0339">
              <w:rPr>
                <w:rFonts w:ascii="Times New Roman" w:hAnsi="Times New Roman" w:cs="Times New Roman"/>
                <w:sz w:val="26"/>
                <w:szCs w:val="26"/>
              </w:rPr>
              <w:t xml:space="preserve"> (сравнительная таблица)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6. Россия в 18 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71-72.Исторический портрет Петра 1, основные направление политики. Реформы Петра 1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6.2. Культурный переворот Петровского времени.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73-74.Просвещение и наука. Архитектура и градостроительство. Искусство.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75-76.Внутренняя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внешняя политика приемников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Петра 1. Причины дворцовых переворотов.  Исторические портр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еты Елизаветы 1. Анны Иоановны.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Петра 111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6.4. Россия во второй половине 18вв.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77-78.Исторический портрет Екатерины 2 и Емельяна Пугачева. Реформы Екатерины 2.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6.5. Павел 1 характеристика личности основные направления политики</w:t>
            </w:r>
          </w:p>
        </w:tc>
        <w:tc>
          <w:tcPr>
            <w:tcW w:w="8555" w:type="dxa"/>
          </w:tcPr>
          <w:p w:rsidR="001D52B6" w:rsidRPr="009C0339" w:rsidRDefault="001D52B6" w:rsidP="0017746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79-80.Павел1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характеристика личности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основные направления политики</w:t>
            </w:r>
            <w:r w:rsidR="001D2BE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17746E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7746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№5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81-82. Присоединение Крыма и Новороссии.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877E0A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ED1CF3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 №6: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Достижения архитектуры и изобразительного искусства. Барокко и классицизм в России.</w:t>
            </w:r>
            <w:r w:rsid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(сравнительная таблица)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7.1.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83-84.Внутренняя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8.1. Различные европейские модели перехода от традиционного к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индустриальному обществу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85-86.Различные европейские модели перехода от традиционного к индустриальному обществу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8.2. Становление гражданского общества.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87-88.Становление гражданского общества.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CB34A4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8.3.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Развитие капиталистических отношений и социальной структуры индустриального общества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89-90 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91-92.Особенности духовной жизни нового времени.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C04841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484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93-94.Страны Востока 18-19 вв.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Самостоятельная работа №7: </w:t>
            </w:r>
            <w:r w:rsidRPr="009C033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Колониальная экспансия европейских стран. Индия.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9C033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Страны Востока и страны Запада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: </w:t>
            </w:r>
            <w:r w:rsidRPr="009C0339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 Значение колоний для ускоренного развития западных стран. Колониальный раздел Азии и Африки.</w:t>
            </w:r>
            <w:r w:rsidR="009C0339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презентации)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9. От новой истории к новейшей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95-96.Великобритания и Франция. Тройственный союз и Антанта.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97-98.Энергетическая революция. Новые информационные потоки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99-100.Социальный и демографический состав российского общества. Миграционные процессы.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9.4. Российская правовая система.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101-102.Свод законов Российской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империи. Экономические реформы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П. А. Столыпина С. Ю. Витте.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103-104.Истоки и причины. Влияние войны на общество. Кризисы временного правительства.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105-106. Переход к позиционной войне. Основные сражения в Европе в 1915—1917 годах. Брусиловский прорыв и его значение.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107-108.Причины революции. Отречение Николая II от престола. Падение монархии как начало Великой российской революции. Временное правительство и Петроградский совет рабочих и солдатских депутатов: начало двоевластия.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109-110.ДеятельностьтА. Ф. Керенского во главе Временного правительства. Выступление Л. Г. Корнилова и его провал. Изменения в революционной части политического поля России: раскол эсеров, рост влияния большевиков в Советах.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111-112.Приход большевиков к власти в России. Октябрьская революция и ее значение</w:t>
            </w:r>
            <w:r w:rsidR="00CB34A4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CB34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113-114.Причины разгона Учредительного собрания. Создание федеративного социалистического государства и его оформление в Конституции РСФСР 1918 года. Советско-германские переговоры и заключение</w:t>
            </w:r>
            <w:r w:rsidR="00CB34A4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Брестского мира, его условия, экономические и политические последствия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0A758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>9.7.Гражданская война в России.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115-116.Экономическая политика большевиков. Национализация, «красногвардейская атака на капитал». Политика «военного коммунизма», ее причины, цели, содержание, последствия. Последствия и итоги Гражданской войны.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Практическое занятие №7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117-118.Серебрянный век русской культуры.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Золотой век русской литературы.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ED1CF3" w:rsidP="009C033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№8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  <w:r w:rsidR="009C0339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доклад)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119-120.Мировой экономический кризис. Возникновение фашизма. Тоталитаризм.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121-122.Европа и США.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Территориальные изменения в Европе и Азии после Первой мировой войны. Революционные события 1918 — начала 1920-х годов в Европе. Ноябрьская революция в Германии и возникновение Веймарской республики.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587121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123-124.Государственное регулирование эк</w:t>
            </w:r>
            <w:r w:rsidR="00587121">
              <w:rPr>
                <w:rFonts w:ascii="Times New Roman" w:hAnsi="Times New Roman" w:cs="Times New Roman"/>
                <w:sz w:val="26"/>
                <w:szCs w:val="26"/>
              </w:rPr>
              <w:t xml:space="preserve">ономики и социальных отношений.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«Новый курс» президента США Ф. Рузвельта и его результаты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125-126.Недемократические режимы.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Рост фашистских движений в Западной Европе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. Захват фашистами власти в Италии. </w:t>
            </w:r>
            <w:r w:rsidRPr="009C0339">
              <w:rPr>
                <w:rFonts w:ascii="Times New Roman" w:hAnsi="Times New Roman" w:cs="Times New Roman"/>
                <w:iCs/>
                <w:sz w:val="26"/>
                <w:szCs w:val="26"/>
              </w:rPr>
              <w:t>Режим Муссолини в Италии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. Победа нацистов в Германии.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127-128.Авторитарные режимы в большинс</w:t>
            </w:r>
            <w:r w:rsidR="00587121">
              <w:rPr>
                <w:rFonts w:ascii="Times New Roman" w:hAnsi="Times New Roman" w:cs="Times New Roman"/>
                <w:sz w:val="26"/>
                <w:szCs w:val="26"/>
              </w:rPr>
              <w:t xml:space="preserve">тве стран Европы: общие черты и </w:t>
            </w:r>
            <w:r w:rsidR="00ED1CF3" w:rsidRPr="009C0339">
              <w:rPr>
                <w:rFonts w:ascii="Times New Roman" w:hAnsi="Times New Roman" w:cs="Times New Roman"/>
                <w:sz w:val="26"/>
                <w:szCs w:val="26"/>
              </w:rPr>
              <w:t>национальные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особенности. Создание и победа Народного фронта во Франции, Испании.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8712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129-130.Лига наций.   Латинская Америка на путях модернизации.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131-132.Международные отношения.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Деятельность Лиги Наций. Кризис Версальско-Вашингтонской системы. Агрессия Японии на Дальнем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Востоке. Начало японо- китайской войны. Столкновения Японии и СССР. События у озера Хасан и реки Халхин-Гол.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Тема 10.3. Строительства социализма в СССР.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133-134.Новая экономическая политика. Приоритеты внутригосударственного строительства.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135-136.Индустриализация и коллективизация в СССР.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Обострение внутрипартийных разногласий и борьбы за лидерство в партии и государстве. Советская модель модернизации.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137-138.Индустриализация: цели, методы, экономические и социальные итоги и следствия. Первые пятилетки: задачи и результаты.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10.4. Общественно – политическая жизнь в СССР 20-30гг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139-140.Исторический портрет И.В. Сталина, основные направление политики. Массовые репрессии.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141-142.Итоги развития СССР в 1930-е годы. Конституция СССР 1936 года.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8.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143-144. Турция, Китай и Индия в 1920- 1930 г.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ED1CF3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№9 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подготовить презентацию) Создание Советской системы образования.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11.Вторая мировая война. Великая Отечественная война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145-146 Первый период Второй мировой войны. Бои на Тихом океане.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Нападение Германии на Польшу. «Странная война» на Западном фронте. Поражение Франции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147-148.Укрепление безопасности СССР: присоединение Западной Белоруссии и Западной Украины, Бессарабии и Северной Буковины, Советско-финляндская война, советизация прибалтийских республик. Нацистская программа завоевания СССР.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Практическое занятие № 9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149-150.Причины и ход.  Война технологий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. Антигитлеровская коалиция.   в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торой период Второй мировой войны.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151-152.Пропаганда и контрпропаганда. Партизанские движение. Национальная политика.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153-154.Основные этапы военных операции в 1942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11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155-156.Основные этапы военных операции в 1943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12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157-158. Основные военные операций в 1944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159-160.Основные военные операции в 1945 году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3973F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№10.) Значение и цена Победы в ВОВ. Героизм и патриотизм. Решающая роль СССР в разгроме фашизма (подготовить презентации и анализ исторических документов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, сравнительная таблица</w:t>
            </w:r>
            <w:r w:rsidR="001D52B6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19" w:type="dxa"/>
          </w:tcPr>
          <w:p w:rsidR="001D52B6" w:rsidRPr="009C0339" w:rsidRDefault="0058712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12.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161-162.Послевоенное устройство мира. Начало «холодной войны».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Итоги Второй мировой войны и новая геополитическая ситуация в мире. Решения Потсдамской конференции. Создание ООН и ее деятельность.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163-164.Установление власти коммунистических сил после Второй мировой войны в странах Восточной Европы. Начало социалистического строительства.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ED1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165-166.Антикоммунистическое восстание в Венгрии и его подавление. Попытки реформ. Я</w:t>
            </w:r>
            <w:r w:rsidR="00ED1CF3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Кадар</w:t>
            </w:r>
            <w:r w:rsidR="00005041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«Пражская весна». Кризисные явления в Польше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167-168.Объединение Германии.</w:t>
            </w:r>
            <w:r w:rsidR="00ED1CF3"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Распад Югославии и война на Балканах. Особый путь Югославии под руководством И. Б. Тито.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169-170.Крушение колониальной системы.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Освобождение от колониальной зависимости стран Азии (Вьетнама, Индии, Индонезии). Деколонизация Африки.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171-172.Основы ускоренного экономического роста. Исламская революция в Иране. Вторжение войск западной коалиции в Ирак. «Арабская весна», ее причины и последствия.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172-173.Особенности внутри- и внешнеполитического развития этих государств. Реформы в Индии. Успехи в развитии Индии в начале XXI 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174-175.Образование КНР. Мао Цзэдун. «Большой скачок», народные коммуны и «культурная революция» в КНР. Реформы в Китае. Дэн Сяопин. Успехи и проблемы развития социалистического Китая на современном этапе.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176-177.Кубинская революция. Ф. Кастро. Строительство социализма на Кубе. Куба после распада СССР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7405D8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178-179.Чилийская революция. С.</w:t>
            </w:r>
            <w:r w:rsidR="001D52B6" w:rsidRPr="009C0339">
              <w:rPr>
                <w:rFonts w:ascii="Times New Roman" w:hAnsi="Times New Roman" w:cs="Times New Roman"/>
                <w:sz w:val="26"/>
                <w:szCs w:val="26"/>
              </w:rPr>
              <w:t>Альенде. Сандинистская революция в Никарагуа. «Левый поворот» в конце ХХ — начале Х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ХI века. Президент Венесуэлы У.</w:t>
            </w:r>
            <w:r w:rsidR="001D52B6" w:rsidRPr="009C0339">
              <w:rPr>
                <w:rFonts w:ascii="Times New Roman" w:hAnsi="Times New Roman" w:cs="Times New Roman"/>
                <w:sz w:val="26"/>
                <w:szCs w:val="26"/>
              </w:rPr>
              <w:t>Чавес и его последователи в других странах.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13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181-182.Сверхдержавы США и СССР. Военные блоки.  Крах биполярного мира.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14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183-184.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Шоковая терапия» и социальные последствия перехода к рынку. Восточная Европа в начале ХХ</w:t>
            </w:r>
            <w:r w:rsidRPr="009C033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 15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185-186Транспортная революция. Развитие средств связи.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 Глобализация и национальные культуры в конце ХХ — начале ХХI века.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 11-12(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подготовить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рефераты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, сравнительная таблица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) Страны Азии. Страны Африки. Ближневосточный конфликт.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Раздел 13. СССР в 1945- 1991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187-188.Перемены после смерти И. В. Сталина. Борьба за власть, победа Н. С. Хрущева. XX съезд КПСС и его значение. Начало реабилитации жертв политических репрессий. Основные направления реформирования советской экономики и его результаты.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№16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189-190.Исторический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191-192.Социалистический лагерь. Международ</w:t>
            </w:r>
            <w:r w:rsidR="003973F1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ные кризисы. Война в Афганистане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247D0A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№13-14 СССР в период перестройки. Распад социалистического лагеря. Окончание войны в Афганистане.</w:t>
            </w:r>
            <w:r w:rsidR="00587121">
              <w:rPr>
                <w:rFonts w:ascii="Times New Roman" w:eastAsia="Calibri" w:hAnsi="Times New Roman" w:cs="Times New Roman"/>
                <w:sz w:val="26"/>
                <w:szCs w:val="26"/>
              </w:rPr>
              <w:t>(подготовить сообщения об участниках Афганской войны)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193-194.Становление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195-196.Нарастание противоречий между центром и регионами. Военно-политический кризис в Чечне. Отставка Б. Н. Ельцина.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197-198.Курс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5552EB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 xml:space="preserve">199-200.Президент России Д. А. Медведев. Государственная политика в условиях экономического кризиса, начавшегося в 2008 году.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Президентские выборы 2012 года.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201-202.Деятельность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Тема 14.1. Россия в мировых интеграционных процессах и формир</w:t>
            </w:r>
            <w:r w:rsidR="007405D8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овании современной международно–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правовой системы</w:t>
            </w: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203-204.Российская Федерация в системе современных международных отношений. </w:t>
            </w: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C0339" w:rsidRPr="009C0339" w:rsidTr="00587121">
        <w:trPr>
          <w:trHeight w:val="180"/>
        </w:trPr>
        <w:tc>
          <w:tcPr>
            <w:tcW w:w="4111" w:type="dxa"/>
          </w:tcPr>
          <w:p w:rsidR="009C0339" w:rsidRPr="009C0339" w:rsidRDefault="009C0339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9C0339" w:rsidRPr="009C0339" w:rsidRDefault="009C0339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205-206</w:t>
            </w:r>
            <w:r w:rsidR="0040639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Политический кризис на Украине и воссоединение Крыма с Россией.</w:t>
            </w:r>
          </w:p>
        </w:tc>
        <w:tc>
          <w:tcPr>
            <w:tcW w:w="1019" w:type="dxa"/>
          </w:tcPr>
          <w:p w:rsidR="009C0339" w:rsidRPr="009C0339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9C0339" w:rsidRPr="009C0339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207-208 Культура и духовная жизнь общества в конце ХХ — начале XXI века</w:t>
            </w:r>
          </w:p>
        </w:tc>
        <w:tc>
          <w:tcPr>
            <w:tcW w:w="1019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13655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555" w:type="dxa"/>
          </w:tcPr>
          <w:p w:rsidR="00406391" w:rsidRDefault="00406391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Политический кризис на Украине и воссоединение Крыма с Россией.</w:t>
            </w:r>
          </w:p>
          <w:p w:rsidR="001D52B6" w:rsidRPr="009C0339" w:rsidRDefault="00406391" w:rsidP="001D52B6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210 </w:t>
            </w:r>
            <w:r w:rsidRPr="009C0339">
              <w:rPr>
                <w:rFonts w:ascii="Times New Roman" w:hAnsi="Times New Roman" w:cs="Times New Roman"/>
                <w:sz w:val="26"/>
                <w:szCs w:val="26"/>
              </w:rPr>
              <w:t>Культура и духовная жизнь общества в конце ХХ — начале XXI века</w:t>
            </w:r>
          </w:p>
        </w:tc>
        <w:tc>
          <w:tcPr>
            <w:tcW w:w="1019" w:type="dxa"/>
          </w:tcPr>
          <w:p w:rsidR="001D52B6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406391" w:rsidRPr="009C0339" w:rsidRDefault="00406391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1D52B6" w:rsidRPr="009C0339" w:rsidRDefault="00E07795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3</w:t>
            </w:r>
          </w:p>
        </w:tc>
      </w:tr>
      <w:tr w:rsidR="001D52B6" w:rsidRPr="009C0339" w:rsidTr="00587121">
        <w:trPr>
          <w:trHeight w:val="180"/>
        </w:trPr>
        <w:tc>
          <w:tcPr>
            <w:tcW w:w="4111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55" w:type="dxa"/>
          </w:tcPr>
          <w:p w:rsidR="001D52B6" w:rsidRPr="009C0339" w:rsidRDefault="001D52B6" w:rsidP="00ED1CF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Самостоятельная работа:</w:t>
            </w:r>
            <w:r w:rsidR="007405D8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№15-16</w:t>
            </w:r>
            <w:r w:rsidR="007405D8"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подготовить рефераты)  Мир в 21 веке. Страны третьего мира. Место России в международных отношениях. </w:t>
            </w:r>
          </w:p>
        </w:tc>
        <w:tc>
          <w:tcPr>
            <w:tcW w:w="1019" w:type="dxa"/>
          </w:tcPr>
          <w:p w:rsidR="001D52B6" w:rsidRPr="009C0339" w:rsidRDefault="00113655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C0339">
              <w:rPr>
                <w:rFonts w:ascii="Times New Roman" w:eastAsia="Calibri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28" w:type="dxa"/>
          </w:tcPr>
          <w:p w:rsidR="001D52B6" w:rsidRPr="009C0339" w:rsidRDefault="001D52B6" w:rsidP="001D52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1D52B6" w:rsidRPr="009C0339" w:rsidRDefault="001D52B6" w:rsidP="001D52B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bookmarkStart w:id="0" w:name="_GoBack"/>
      <w:bookmarkEnd w:id="0"/>
      <w:r w:rsidRPr="009C0339">
        <w:rPr>
          <w:color w:val="000000"/>
          <w:sz w:val="26"/>
          <w:szCs w:val="26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1D52B6" w:rsidRPr="009C0339" w:rsidRDefault="001D52B6" w:rsidP="001D52B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0339">
        <w:rPr>
          <w:color w:val="000000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D52B6" w:rsidRPr="00587121" w:rsidRDefault="001D52B6" w:rsidP="00F877FC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  <w:sectPr w:rsidR="001D52B6" w:rsidRPr="00587121" w:rsidSect="001D52B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C0339">
        <w:rPr>
          <w:color w:val="000000"/>
          <w:sz w:val="26"/>
          <w:szCs w:val="26"/>
        </w:rPr>
        <w:t>– продуктивный (планирование и самостоятельное выполнение деятельн</w:t>
      </w:r>
      <w:r w:rsidR="00587121">
        <w:rPr>
          <w:color w:val="000000"/>
          <w:sz w:val="26"/>
          <w:szCs w:val="26"/>
        </w:rPr>
        <w:t>ости, решение проблемных задач)</w:t>
      </w:r>
    </w:p>
    <w:p w:rsidR="00587121" w:rsidRPr="00D4662A" w:rsidRDefault="00F877FC" w:rsidP="00F877FC">
      <w:pPr>
        <w:tabs>
          <w:tab w:val="left" w:pos="2840"/>
        </w:tabs>
        <w:ind w:left="51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662A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587121" w:rsidRPr="00D4662A">
        <w:rPr>
          <w:rFonts w:ascii="Times New Roman" w:hAnsi="Times New Roman" w:cs="Times New Roman"/>
          <w:b/>
          <w:sz w:val="26"/>
          <w:szCs w:val="26"/>
        </w:rPr>
        <w:t>Условия реализации учебной дисциплины</w:t>
      </w:r>
    </w:p>
    <w:p w:rsidR="00587121" w:rsidRPr="00D4662A" w:rsidRDefault="00587121" w:rsidP="00587121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662A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587121" w:rsidRPr="00D4662A" w:rsidRDefault="00D4662A" w:rsidP="00587121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662A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 в наличии учебный кабинет</w:t>
      </w:r>
      <w:r w:rsidR="00587121" w:rsidRPr="00D4662A">
        <w:rPr>
          <w:rFonts w:ascii="Times New Roman" w:hAnsi="Times New Roman" w:cs="Times New Roman"/>
          <w:sz w:val="26"/>
          <w:szCs w:val="26"/>
        </w:rPr>
        <w:t xml:space="preserve">. </w:t>
      </w:r>
      <w:r w:rsidR="00587121" w:rsidRPr="00D4662A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587121" w:rsidRPr="00D4662A" w:rsidRDefault="00587121" w:rsidP="00587121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587121" w:rsidRPr="00D4662A" w:rsidRDefault="00587121" w:rsidP="00D4662A">
      <w:pPr>
        <w:numPr>
          <w:ilvl w:val="0"/>
          <w:numId w:val="2"/>
        </w:num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7B0C43" w:rsidRPr="00D4662A" w:rsidRDefault="007B0C43" w:rsidP="007B0C4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4662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587121" w:rsidRPr="00D4662A" w:rsidRDefault="007B0C43" w:rsidP="007B0C43">
      <w:pPr>
        <w:tabs>
          <w:tab w:val="center" w:pos="4677"/>
          <w:tab w:val="left" w:pos="6210"/>
        </w:tabs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>-</w:t>
      </w:r>
      <w:r w:rsidR="00587121" w:rsidRPr="00D4662A">
        <w:rPr>
          <w:rFonts w:ascii="Times New Roman" w:hAnsi="Times New Roman" w:cs="Times New Roman"/>
          <w:sz w:val="26"/>
          <w:szCs w:val="26"/>
        </w:rPr>
        <w:t xml:space="preserve"> компьютер и мультимедийный проектор.</w:t>
      </w:r>
    </w:p>
    <w:p w:rsidR="00587121" w:rsidRPr="00D4662A" w:rsidRDefault="00587121" w:rsidP="00D466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4662A">
        <w:rPr>
          <w:rFonts w:ascii="Times New Roman" w:hAnsi="Times New Roman"/>
          <w:b/>
          <w:sz w:val="26"/>
          <w:szCs w:val="26"/>
        </w:rPr>
        <w:t>Информационное обеспечение обучения</w:t>
      </w:r>
    </w:p>
    <w:p w:rsidR="004B4A35" w:rsidRPr="00D4662A" w:rsidRDefault="004B4A35" w:rsidP="00D4662A">
      <w:pPr>
        <w:tabs>
          <w:tab w:val="center" w:pos="4677"/>
          <w:tab w:val="left" w:pos="621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1.Касьянов,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https://znanium.com/catalog/product/1086532</w:t>
        </w:r>
      </w:hyperlink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B4A35" w:rsidRPr="00D4662A" w:rsidRDefault="004B4A35" w:rsidP="00D4662A">
      <w:pPr>
        <w:tabs>
          <w:tab w:val="center" w:pos="4677"/>
          <w:tab w:val="left" w:pos="621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2. История России XVIII — начала XX века : учебник / М.Ю. Лачаева, Л.М. Ляшенко, В.Е. Воронин, А.П. Синелобов ; под ред. М.Ю. Лачаевой.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2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https://znanium.com/catalog/product/1023725</w:t>
        </w:r>
      </w:hyperlink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1. Артемов В. В., Лубченков Ю. Н. История: учебник для студ. учреждений сред. проф. образования. — М., 2018.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2. 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3. 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 1.Мунчаев, Ш. М. История России : учебник / Ш.</w:t>
      </w:r>
    </w:p>
    <w:p w:rsidR="004B4A35" w:rsidRPr="00D4662A" w:rsidRDefault="004B4A35" w:rsidP="00D4662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4. М. Мунчаев. — 7-е изд., перераб. и доп. — Москва : Норма : ИНФРА-М, 2020. — 512 с. - ISBN 978-5-91768-930-2. - Текст : электронный. - URL: </w:t>
      </w:r>
      <w:hyperlink r:id="rId13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https://znanium.com/catalog/product/1069037</w:t>
        </w:r>
      </w:hyperlink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 xml:space="preserve">5.Трифонова, Г. А. История : учебное пособие / Трифонова Г.А, Супрунова Е.П., Пай С.С., Салионов А.Е.. - Москва : НИЦ ИНФРА-М, 2020. - 649 с. - (Среднее профессиональное образование). - ISBN 978-5-16-014652-2. - Текст : электронный. - URL: </w:t>
      </w:r>
      <w:hyperlink r:id="rId14" w:history="1">
        <w:r w:rsidRPr="00D4662A">
          <w:rPr>
            <w:rStyle w:val="aa"/>
            <w:rFonts w:ascii="Times New Roman" w:eastAsia="Calibri" w:hAnsi="Times New Roman" w:cs="Times New Roman"/>
            <w:sz w:val="26"/>
            <w:szCs w:val="26"/>
          </w:rPr>
          <w:t>https://znanium.com/catalog/product/995930</w:t>
        </w:r>
      </w:hyperlink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662A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Интернет-ресурсы</w:t>
      </w:r>
    </w:p>
    <w:p w:rsidR="004B4A35" w:rsidRPr="00D4662A" w:rsidRDefault="004B4A35" w:rsidP="00D4662A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6"/>
          <w:szCs w:val="26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1.электронная библиотечная система </w:t>
      </w:r>
      <w:hyperlink r:id="rId15" w:history="1">
        <w:r w:rsidRPr="00D4662A">
          <w:rPr>
            <w:rStyle w:val="aa"/>
            <w:rFonts w:ascii="Times New Roman" w:hAnsi="Times New Roman" w:cs="Times New Roman"/>
            <w:bCs/>
            <w:sz w:val="26"/>
            <w:szCs w:val="26"/>
            <w14:shadow w14:blurRad="38100" w14:dist="19050" w14:dir="2700000" w14:sx="100000" w14:sy="100000" w14:kx="0" w14:ky="0" w14:algn="tl">
              <w14:srgbClr w14:val="000000">
                <w14:alpha w14:val="60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http://znanium.com/</w:t>
        </w:r>
      </w:hyperlink>
      <w:r w:rsidRPr="00D4662A">
        <w:rPr>
          <w:rFonts w:ascii="Times New Roman" w:hAnsi="Times New Roman" w:cs="Times New Roman"/>
          <w:bCs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B4A35" w:rsidRPr="00D4662A" w:rsidRDefault="004B4A35" w:rsidP="00D4662A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       2. Окно открытого доступа  Рособразования к информационным ресурсам </w:t>
      </w:r>
    </w:p>
    <w:p w:rsidR="004B4A35" w:rsidRPr="00D4662A" w:rsidRDefault="004B4A35" w:rsidP="00D4662A">
      <w:pPr>
        <w:shd w:val="clear" w:color="auto" w:fill="FFFFFF"/>
        <w:spacing w:after="0" w:line="240" w:lineRule="auto"/>
        <w:ind w:left="-426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http</w:t>
      </w: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// 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www</w:t>
      </w: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electromonter</w:t>
      </w: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D4662A">
        <w:rPr>
          <w:rFonts w:ascii="Times New Roman" w:hAnsi="Times New Roman" w:cs="Times New Roman"/>
          <w:sz w:val="26"/>
          <w:szCs w:val="26"/>
          <w:lang w:val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info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http://eor.edu.ru, Федеральный центр информационно-образовательных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ресурсов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http://school-collection.edu.ru, Единая коллекция цифровых образовательных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62A">
        <w:rPr>
          <w:rFonts w:ascii="Times New Roman" w:hAnsi="Times New Roman" w:cs="Times New Roman"/>
          <w:sz w:val="26"/>
          <w:szCs w:val="2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ресурсов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5. www. gumer. info (Библиотека Гумер).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6. www. hist. msu. ru/ER/Etext/PICT/feudal. htm (Библиотека Исторического факультетаМГУ).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7. www. plekhanovfound. ru/library (Библиотека социал-демократа).</w:t>
      </w:r>
    </w:p>
    <w:p w:rsidR="004B4A35" w:rsidRPr="00D4662A" w:rsidRDefault="004B4A35" w:rsidP="00D466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D4662A">
        <w:rPr>
          <w:rFonts w:ascii="Times New Roman" w:eastAsia="Calibri" w:hAnsi="Times New Roman" w:cs="Times New Roman"/>
          <w:sz w:val="26"/>
          <w:szCs w:val="26"/>
        </w:rPr>
        <w:t>8. 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4B4A35" w:rsidRPr="00D4662A" w:rsidRDefault="004B4A35" w:rsidP="00D4662A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4662A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6" w:history="1">
        <w:r w:rsidRPr="00D4662A">
          <w:rPr>
            <w:rStyle w:val="a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4662A">
        <w:rPr>
          <w:rFonts w:ascii="Times New Roman" w:hAnsi="Times New Roman" w:cs="Times New Roman"/>
          <w:sz w:val="26"/>
          <w:szCs w:val="26"/>
        </w:rPr>
        <w:t>)</w:t>
      </w:r>
    </w:p>
    <w:p w:rsidR="004B4A35" w:rsidRPr="00D4662A" w:rsidRDefault="004B4A35" w:rsidP="00D46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662A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4B4A35" w:rsidRPr="00D4662A" w:rsidRDefault="004B4A35" w:rsidP="00D4662A">
      <w:pPr>
        <w:spacing w:after="0" w:line="240" w:lineRule="auto"/>
        <w:ind w:left="420" w:right="-568"/>
        <w:contextualSpacing/>
        <w:rPr>
          <w:rFonts w:eastAsia="Calibri"/>
          <w:b/>
          <w:sz w:val="26"/>
          <w:szCs w:val="26"/>
        </w:rPr>
      </w:pPr>
    </w:p>
    <w:p w:rsidR="004B4A35" w:rsidRPr="00D4662A" w:rsidRDefault="004B4A35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4B4A35" w:rsidRPr="00D4662A" w:rsidRDefault="004B4A35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4B4A35" w:rsidRDefault="004B4A35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D4662A" w:rsidRPr="00D4662A" w:rsidRDefault="00D4662A" w:rsidP="004B4A35">
      <w:pPr>
        <w:ind w:left="420" w:right="-568"/>
        <w:contextualSpacing/>
        <w:rPr>
          <w:rFonts w:eastAsia="Calibri"/>
          <w:b/>
          <w:sz w:val="26"/>
          <w:szCs w:val="26"/>
        </w:rPr>
      </w:pPr>
    </w:p>
    <w:p w:rsidR="00587121" w:rsidRPr="00D4662A" w:rsidRDefault="00587121" w:rsidP="00062637">
      <w:pPr>
        <w:pStyle w:val="a3"/>
        <w:spacing w:line="240" w:lineRule="auto"/>
        <w:ind w:left="420" w:right="-143"/>
        <w:jc w:val="both"/>
        <w:rPr>
          <w:rFonts w:ascii="Times New Roman" w:hAnsi="Times New Roman"/>
          <w:b/>
          <w:sz w:val="26"/>
          <w:szCs w:val="26"/>
        </w:rPr>
      </w:pPr>
      <w:r w:rsidRPr="00D4662A">
        <w:rPr>
          <w:rFonts w:ascii="Times New Roman" w:hAnsi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062637" w:rsidRPr="00D4662A" w:rsidRDefault="00062637" w:rsidP="00D4662A">
      <w:pPr>
        <w:pStyle w:val="a3"/>
        <w:spacing w:line="240" w:lineRule="auto"/>
        <w:ind w:left="-567" w:right="-143"/>
        <w:jc w:val="both"/>
        <w:rPr>
          <w:rFonts w:ascii="Times New Roman" w:hAnsi="Times New Roman"/>
          <w:b/>
          <w:sz w:val="26"/>
          <w:szCs w:val="26"/>
        </w:rPr>
      </w:pPr>
      <w:r w:rsidRPr="00D4662A">
        <w:rPr>
          <w:rFonts w:ascii="Times New Roman" w:hAnsi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065" w:type="dxa"/>
        <w:tblInd w:w="-459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19"/>
        <w:gridCol w:w="4546"/>
      </w:tblGrid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• личностных:</w:t>
            </w:r>
          </w:p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к служению Отечеству, его защите;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Сообщение на тему «Служение Отечеству»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− толерантное сознание и поведение в поликультурном мире, готовность и способность вести диалог с другими людьми, </w:t>
            </w: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достигать в нем взаимопонимания, находить общие цели и сотрудничать для их достижения;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Тестовые задание темам 13.1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• метапредметные:</w:t>
            </w: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58712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21" w:rsidRPr="00D4662A" w:rsidRDefault="00587121" w:rsidP="0058712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hAnsi="Times New Roman" w:cs="Times New Roman"/>
                <w:sz w:val="26"/>
                <w:szCs w:val="26"/>
              </w:rPr>
              <w:t>Оценка практических работ №1-20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hAnsi="Times New Roman" w:cs="Times New Roman"/>
                <w:sz w:val="26"/>
                <w:szCs w:val="26"/>
              </w:rPr>
              <w:t>Работа с интернет ресурсами</w:t>
            </w:r>
          </w:p>
        </w:tc>
      </w:tr>
      <w:tr w:rsidR="00F33641" w:rsidRPr="00D4662A" w:rsidTr="00D4662A">
        <w:trPr>
          <w:trHeight w:val="1076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F33641" w:rsidRPr="00D4662A" w:rsidTr="00D4662A">
        <w:trPr>
          <w:trHeight w:val="181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 6. Работать в команде, эффективно общаться с коллегами, руководством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641" w:rsidRPr="00D4662A" w:rsidRDefault="00F33641" w:rsidP="00F3364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</w:t>
            </w:r>
            <w:r w:rsidR="00462A59"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D4662A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СССР И РФ.»</w:t>
            </w:r>
          </w:p>
        </w:tc>
      </w:tr>
    </w:tbl>
    <w:p w:rsidR="001D52B6" w:rsidRPr="00D4662A" w:rsidRDefault="001D52B6" w:rsidP="00062637">
      <w:pPr>
        <w:rPr>
          <w:sz w:val="26"/>
          <w:szCs w:val="26"/>
        </w:rPr>
      </w:pPr>
    </w:p>
    <w:sectPr w:rsidR="001D52B6" w:rsidRPr="00D4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804" w:rsidRDefault="00F92804">
      <w:pPr>
        <w:spacing w:after="0" w:line="240" w:lineRule="auto"/>
      </w:pPr>
      <w:r>
        <w:separator/>
      </w:r>
    </w:p>
  </w:endnote>
  <w:endnote w:type="continuationSeparator" w:id="0">
    <w:p w:rsidR="00F92804" w:rsidRDefault="00F9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2010896"/>
      <w:docPartObj>
        <w:docPartGallery w:val="Page Numbers (Bottom of Page)"/>
        <w:docPartUnique/>
      </w:docPartObj>
    </w:sdtPr>
    <w:sdtEndPr/>
    <w:sdtContent>
      <w:p w:rsidR="00F877FC" w:rsidRDefault="00F877F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5BC">
          <w:rPr>
            <w:noProof/>
          </w:rPr>
          <w:t>7</w:t>
        </w:r>
        <w:r>
          <w:fldChar w:fldCharType="end"/>
        </w:r>
      </w:p>
    </w:sdtContent>
  </w:sdt>
  <w:p w:rsidR="00F877FC" w:rsidRDefault="00F877F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1522459"/>
      <w:docPartObj>
        <w:docPartGallery w:val="Page Numbers (Bottom of Page)"/>
        <w:docPartUnique/>
      </w:docPartObj>
    </w:sdtPr>
    <w:sdtEndPr/>
    <w:sdtContent>
      <w:p w:rsidR="00F877FC" w:rsidRDefault="00F877F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5BC">
          <w:rPr>
            <w:noProof/>
          </w:rPr>
          <w:t>26</w:t>
        </w:r>
        <w:r>
          <w:fldChar w:fldCharType="end"/>
        </w:r>
      </w:p>
    </w:sdtContent>
  </w:sdt>
  <w:p w:rsidR="00F877FC" w:rsidRDefault="00F877F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804" w:rsidRDefault="00F92804">
      <w:pPr>
        <w:spacing w:after="0" w:line="240" w:lineRule="auto"/>
      </w:pPr>
      <w:r>
        <w:separator/>
      </w:r>
    </w:p>
  </w:footnote>
  <w:footnote w:type="continuationSeparator" w:id="0">
    <w:p w:rsidR="00F92804" w:rsidRDefault="00F92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53B43"/>
    <w:multiLevelType w:val="multilevel"/>
    <w:tmpl w:val="95381E28"/>
    <w:lvl w:ilvl="0">
      <w:start w:val="2"/>
      <w:numFmt w:val="decimal"/>
      <w:lvlText w:val="%1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35A83"/>
    <w:multiLevelType w:val="multilevel"/>
    <w:tmpl w:val="59B01324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77D588D"/>
    <w:multiLevelType w:val="hybridMultilevel"/>
    <w:tmpl w:val="6382D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17"/>
    <w:rsid w:val="00005041"/>
    <w:rsid w:val="000242B7"/>
    <w:rsid w:val="00044CBB"/>
    <w:rsid w:val="00057017"/>
    <w:rsid w:val="00062637"/>
    <w:rsid w:val="00080732"/>
    <w:rsid w:val="000A7586"/>
    <w:rsid w:val="000D5F1F"/>
    <w:rsid w:val="00113655"/>
    <w:rsid w:val="00140A83"/>
    <w:rsid w:val="00142DBF"/>
    <w:rsid w:val="00155588"/>
    <w:rsid w:val="00166316"/>
    <w:rsid w:val="0017746E"/>
    <w:rsid w:val="001B4838"/>
    <w:rsid w:val="001D2BEA"/>
    <w:rsid w:val="001D52B6"/>
    <w:rsid w:val="001E0867"/>
    <w:rsid w:val="00247D0A"/>
    <w:rsid w:val="002746FE"/>
    <w:rsid w:val="003039FA"/>
    <w:rsid w:val="0037391F"/>
    <w:rsid w:val="003973F1"/>
    <w:rsid w:val="003C683C"/>
    <w:rsid w:val="00406391"/>
    <w:rsid w:val="00437F00"/>
    <w:rsid w:val="00462A59"/>
    <w:rsid w:val="004651A6"/>
    <w:rsid w:val="00477DD6"/>
    <w:rsid w:val="004A55F3"/>
    <w:rsid w:val="004B4A35"/>
    <w:rsid w:val="00511ECF"/>
    <w:rsid w:val="005264AA"/>
    <w:rsid w:val="00551348"/>
    <w:rsid w:val="005552EB"/>
    <w:rsid w:val="00564C36"/>
    <w:rsid w:val="00574BF2"/>
    <w:rsid w:val="00587121"/>
    <w:rsid w:val="00595BEF"/>
    <w:rsid w:val="005C06D9"/>
    <w:rsid w:val="005C5A83"/>
    <w:rsid w:val="005E3DEE"/>
    <w:rsid w:val="005F1AE8"/>
    <w:rsid w:val="00640F32"/>
    <w:rsid w:val="0065110B"/>
    <w:rsid w:val="00652F02"/>
    <w:rsid w:val="00680394"/>
    <w:rsid w:val="00697E00"/>
    <w:rsid w:val="006C6EE7"/>
    <w:rsid w:val="006D3006"/>
    <w:rsid w:val="006D4F9A"/>
    <w:rsid w:val="0072632B"/>
    <w:rsid w:val="007405D8"/>
    <w:rsid w:val="00773E0A"/>
    <w:rsid w:val="00791875"/>
    <w:rsid w:val="0079618C"/>
    <w:rsid w:val="007B0C43"/>
    <w:rsid w:val="00822F6C"/>
    <w:rsid w:val="00847040"/>
    <w:rsid w:val="00877E0A"/>
    <w:rsid w:val="00881574"/>
    <w:rsid w:val="008B288C"/>
    <w:rsid w:val="00903F84"/>
    <w:rsid w:val="00967BB0"/>
    <w:rsid w:val="00976420"/>
    <w:rsid w:val="009C0339"/>
    <w:rsid w:val="00A44A3C"/>
    <w:rsid w:val="00A505BC"/>
    <w:rsid w:val="00A847CD"/>
    <w:rsid w:val="00B1339A"/>
    <w:rsid w:val="00B3755E"/>
    <w:rsid w:val="00B4427F"/>
    <w:rsid w:val="00BC3426"/>
    <w:rsid w:val="00C04841"/>
    <w:rsid w:val="00C77F1A"/>
    <w:rsid w:val="00CB34A4"/>
    <w:rsid w:val="00D10C4A"/>
    <w:rsid w:val="00D35932"/>
    <w:rsid w:val="00D403FF"/>
    <w:rsid w:val="00D44C01"/>
    <w:rsid w:val="00D4662A"/>
    <w:rsid w:val="00D87CE9"/>
    <w:rsid w:val="00DF2F34"/>
    <w:rsid w:val="00DF330C"/>
    <w:rsid w:val="00E07795"/>
    <w:rsid w:val="00E3083A"/>
    <w:rsid w:val="00E63460"/>
    <w:rsid w:val="00EB322A"/>
    <w:rsid w:val="00EB70DA"/>
    <w:rsid w:val="00EC6B45"/>
    <w:rsid w:val="00ED1CF3"/>
    <w:rsid w:val="00ED756E"/>
    <w:rsid w:val="00EE4E01"/>
    <w:rsid w:val="00F14862"/>
    <w:rsid w:val="00F3182C"/>
    <w:rsid w:val="00F33641"/>
    <w:rsid w:val="00F541B0"/>
    <w:rsid w:val="00F877FC"/>
    <w:rsid w:val="00F92804"/>
    <w:rsid w:val="00FD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3A11D-C3E2-4C5D-8222-93F7243C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55F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1D52B6"/>
  </w:style>
  <w:style w:type="paragraph" w:styleId="a3">
    <w:name w:val="List Paragraph"/>
    <w:basedOn w:val="a"/>
    <w:uiPriority w:val="34"/>
    <w:qFormat/>
    <w:rsid w:val="001D52B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1D52B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1D52B6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1D5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6">
    <w:name w:val="Normal (Web)"/>
    <w:basedOn w:val="a"/>
    <w:uiPriority w:val="99"/>
    <w:unhideWhenUsed/>
    <w:rsid w:val="001D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55F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26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62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263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5C5A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03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37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CA333-CCD2-4856-BECE-0DD6AA4D7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27</Pages>
  <Words>5735</Words>
  <Characters>32690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Admin</cp:lastModifiedBy>
  <cp:revision>68</cp:revision>
  <cp:lastPrinted>2022-01-13T10:11:00Z</cp:lastPrinted>
  <dcterms:created xsi:type="dcterms:W3CDTF">2019-10-15T12:16:00Z</dcterms:created>
  <dcterms:modified xsi:type="dcterms:W3CDTF">2022-05-26T07:10:00Z</dcterms:modified>
</cp:coreProperties>
</file>